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77"/>
        <w:gridCol w:w="2267"/>
        <w:gridCol w:w="1844"/>
        <w:gridCol w:w="1700"/>
      </w:tblGrid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Тематики консультаций и сроки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«горячей линии»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работы «горячей линии»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работу «горяч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ей линии»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качеству и безопасности парфюмерно-косметической продукции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07.02-18.02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Мокрушин Б.А.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Петрунина А.Н.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защите прав потребителей (к Всемирному дню прав потребителей – 15 марта)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14.03-25.03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Мокрушин Б.А.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Петрунина А.Н.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вакцинопрофилактике (в рамках Европейской недели иммунизации)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18.04-29.04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Мочалина С.Л.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Шевелева М.А.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color w:val="4F4F4F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Забнев А.А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профилактике клещевого энцефалита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16.05-27.05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Мочалина С.Л.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Шевелева М.А.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color w:val="4F4F4F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Забнев А.А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вопросам детского отдыха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30.05-10.06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Кривощекова Т.Ю.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Отинова А.Ф.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Петрунина А.Н.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туристическим услугам и инфекционным угрозам за рубежом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20.06-01.07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Мокрушин Б.А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Петрунина А.Н.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Мочалина С.Л.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качеству и безопасности плодоовощной продукции и срокам годности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01.08-08.08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Томилова К.А.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Садыкова А.Г.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color w:val="4F4F4F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color w:val="4F4F4F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вопросам качества и безопасности детских товаров, школьных принадлежностей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15.08-26.08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Мокрушин Б.А.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Петрунина А.Н.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color w:val="4F4F4F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color w:val="4F4F4F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вопросам организации питания в школах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05.09-16.09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Кривощекова Т.Ю.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Отинова А.Ф.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профилактике гриппа и ОРВИ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03.10-14.10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Мочалина С.Л.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Шевелева М.А.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7" w:hanging="0"/>
              <w:rPr>
                <w:rFonts w:ascii="Times New Roman" w:hAnsi="Times New Roman"/>
                <w:b/>
                <w:b/>
                <w:color w:val="4F4F4F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Забнев А.А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услугам такси  и каршеринга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14.11-25.11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Мокрушин Б.А.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Петрунина А.Н.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Горячая линия по вопросам качества и безопасности детских товаров, выборе новогодних подарков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5.12-16.12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8(34394)7-59-43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9.00-17.00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Кривощекова Т.Ю.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Мокрушин Б.А.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fill="FFFFFF" w:val="clear"/>
              </w:rPr>
              <w:t>Петрунина А.Н.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1924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e81924"/>
    <w:pPr>
      <w:keepNext w:val="true"/>
      <w:spacing w:lineRule="auto" w:line="240" w:before="0" w:after="0"/>
      <w:jc w:val="center"/>
      <w:outlineLvl w:val="0"/>
    </w:pPr>
    <w:rPr>
      <w:rFonts w:ascii="Arial" w:hAnsi="Arial"/>
      <w:b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e81924"/>
    <w:rPr>
      <w:rFonts w:ascii="Arial" w:hAnsi="Arial" w:eastAsia="Times New Roman" w:cs="Times New Roman"/>
      <w:b/>
      <w:szCs w:val="20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1</Pages>
  <Words>221</Words>
  <Characters>1625</Characters>
  <CharactersWithSpaces>1769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2022-03-30T06:50:00Z</dcterms:created>
  <dc:creator>Анна Николаевна</dc:creator>
  <dc:description/>
  <dc:language>ru-RU</dc:language>
  <cp:lastModifiedBy/>
  <dcterms:modified xsi:type="dcterms:W3CDTF">2022-04-08T11:53:37Z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